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0069-01-2026-000662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09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Алышанова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Эльшана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Дашдамир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Алышанов</w:t>
      </w:r>
      <w:r>
        <w:rPr>
          <w:rFonts w:ascii="Times New Roman" w:eastAsia="Times New Roman" w:hAnsi="Times New Roman" w:cs="Times New Roman"/>
        </w:rPr>
        <w:t xml:space="preserve"> Э.Д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5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ТРЕХСОСЕНСКИЙ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6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выездной налоговой проверкой за период с 01.01.2021 г. по 31.12.2023 г.,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6141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ТТ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.07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в соответствии с</w:t>
      </w:r>
      <w:r>
        <w:rPr>
          <w:rFonts w:ascii="Times New Roman" w:eastAsia="Times New Roman" w:hAnsi="Times New Roman" w:cs="Times New Roman"/>
        </w:rPr>
        <w:t xml:space="preserve"> п. 5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17.07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Алышанов</w:t>
      </w:r>
      <w:r>
        <w:rPr>
          <w:rFonts w:ascii="Times New Roman" w:eastAsia="Times New Roman" w:hAnsi="Times New Roman" w:cs="Times New Roman"/>
        </w:rPr>
        <w:t xml:space="preserve"> Э.Д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Алышанова</w:t>
      </w:r>
      <w:r>
        <w:rPr>
          <w:rFonts w:ascii="Times New Roman" w:eastAsia="Times New Roman" w:hAnsi="Times New Roman" w:cs="Times New Roman"/>
        </w:rPr>
        <w:t xml:space="preserve"> Э.Д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Алышанова</w:t>
      </w:r>
      <w:r>
        <w:rPr>
          <w:rFonts w:ascii="Times New Roman" w:eastAsia="Times New Roman" w:hAnsi="Times New Roman" w:cs="Times New Roman"/>
        </w:rPr>
        <w:t xml:space="preserve"> Э.Д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25424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6141/13ТТ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02.07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поручение № </w:t>
      </w:r>
      <w:r>
        <w:rPr>
          <w:rFonts w:ascii="Times New Roman" w:eastAsia="Times New Roman" w:hAnsi="Times New Roman" w:cs="Times New Roman"/>
        </w:rPr>
        <w:t>20-3730</w:t>
      </w:r>
      <w:r>
        <w:rPr>
          <w:rFonts w:ascii="Times New Roman" w:eastAsia="Times New Roman" w:hAnsi="Times New Roman" w:cs="Times New Roman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01.07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информационное письмо № </w:t>
      </w:r>
      <w:r>
        <w:rPr>
          <w:rFonts w:ascii="Times New Roman" w:eastAsia="Times New Roman" w:hAnsi="Times New Roman" w:cs="Times New Roman"/>
        </w:rPr>
        <w:t>5414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5171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ТР</w:t>
      </w:r>
      <w:r>
        <w:rPr>
          <w:rFonts w:ascii="Times New Roman" w:eastAsia="Times New Roman" w:hAnsi="Times New Roman" w:cs="Times New Roman"/>
        </w:rPr>
        <w:t>/413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налогов; выполнять законные требования налогового органа об устранении выявленных </w:t>
      </w:r>
      <w:r>
        <w:rPr>
          <w:rFonts w:ascii="Times New Roman" w:eastAsia="Times New Roman" w:hAnsi="Times New Roman" w:cs="Times New Roman"/>
        </w:rPr>
        <w:t>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истребовать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</w:rPr>
          <w:t>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Алышанова</w:t>
      </w:r>
      <w:r>
        <w:rPr>
          <w:rFonts w:ascii="Times New Roman" w:eastAsia="Times New Roman" w:hAnsi="Times New Roman" w:cs="Times New Roman"/>
        </w:rPr>
        <w:t xml:space="preserve"> Э.Д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 xml:space="preserve">ной, </w:t>
      </w:r>
      <w:r>
        <w:rPr>
          <w:rFonts w:ascii="Times New Roman" w:eastAsia="Times New Roman" w:hAnsi="Times New Roman" w:cs="Times New Roman"/>
        </w:rPr>
        <w:t xml:space="preserve">квалифицирует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</w:t>
      </w:r>
      <w:r>
        <w:rPr>
          <w:rFonts w:ascii="Times New Roman" w:eastAsia="Times New Roman" w:hAnsi="Times New Roman" w:cs="Times New Roman"/>
        </w:rPr>
        <w:t>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Алышанова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Эльшана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Дашдамир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0412365400695004152615130.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  <w:style w:type="character" w:customStyle="1" w:styleId="cat-UserDefinedgrp-45rplc-21">
    <w:name w:val="cat-UserDefined grp-45 rplc-21"/>
    <w:basedOn w:val="DefaultParagraphFont"/>
  </w:style>
  <w:style w:type="character" w:customStyle="1" w:styleId="cat-UserDefinedgrp-36rplc-24">
    <w:name w:val="cat-UserDefined grp-36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